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32E82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附件1：</w:t>
      </w:r>
    </w:p>
    <w:tbl>
      <w:tblPr>
        <w:tblStyle w:val="6"/>
        <w:tblW w:w="1409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5"/>
        <w:gridCol w:w="2552"/>
        <w:gridCol w:w="2835"/>
        <w:gridCol w:w="3969"/>
        <w:gridCol w:w="40"/>
      </w:tblGrid>
      <w:tr w14:paraId="3D95CE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46" w:hRule="atLeast"/>
        </w:trPr>
        <w:tc>
          <w:tcPr>
            <w:tcW w:w="1409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1AB34BA">
            <w:pPr>
              <w:widowControl/>
              <w:jc w:val="center"/>
              <w:textAlignment w:val="center"/>
              <w:rPr>
                <w:rFonts w:ascii="公文小标宋简" w:hAnsi="方正小标宋_GBK" w:eastAsia="公文小标宋简" w:cs="方正小标宋_GBK"/>
                <w:bCs/>
                <w:sz w:val="36"/>
                <w:szCs w:val="36"/>
              </w:rPr>
            </w:pPr>
            <w:r>
              <w:rPr>
                <w:rFonts w:hint="eastAsia" w:ascii="公文小标宋简" w:hAnsi="方正小标宋_GBK" w:eastAsia="公文小标宋简" w:cs="方正小标宋_GBK"/>
                <w:bCs/>
                <w:sz w:val="36"/>
                <w:szCs w:val="36"/>
              </w:rPr>
              <w:t>“血透管理、供应室管理、智能药学管理信息系统”</w:t>
            </w:r>
          </w:p>
          <w:p w14:paraId="4DF01640">
            <w:pPr>
              <w:widowControl/>
              <w:jc w:val="center"/>
              <w:textAlignment w:val="center"/>
              <w:rPr>
                <w:rFonts w:ascii="公文小标宋简" w:hAnsi="仿宋" w:eastAsia="公文小标宋简" w:cs="仿宋"/>
                <w:sz w:val="36"/>
                <w:szCs w:val="36"/>
              </w:rPr>
            </w:pPr>
            <w:r>
              <w:rPr>
                <w:rFonts w:hint="eastAsia" w:ascii="公文小标宋简" w:hAnsi="仿宋" w:eastAsia="公文小标宋简" w:cs="仿宋"/>
                <w:sz w:val="36"/>
                <w:szCs w:val="36"/>
              </w:rPr>
              <w:t>服务项目市场调研报名表</w:t>
            </w:r>
          </w:p>
          <w:p w14:paraId="74E44A6E">
            <w:pPr>
              <w:widowControl/>
              <w:textAlignment w:val="center"/>
              <w:rPr>
                <w:rFonts w:ascii="仿宋" w:hAnsi="仿宋" w:eastAsia="仿宋" w:cs="仿宋"/>
                <w:b/>
                <w:sz w:val="36"/>
                <w:szCs w:val="36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项目名称：“血透管理、供应室管理、智能药学管理信息系统”服务项目</w:t>
            </w:r>
          </w:p>
        </w:tc>
      </w:tr>
      <w:tr w14:paraId="7CF261C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851" w:hRule="atLeast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BE30896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B28AD23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sz w:val="28"/>
                <w:szCs w:val="28"/>
              </w:rPr>
              <w:t>姓名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E70BFD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职务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22F310">
            <w:pPr>
              <w:widowControl/>
              <w:jc w:val="center"/>
              <w:textAlignment w:val="center"/>
              <w:rPr>
                <w:rFonts w:ascii="仿宋" w:hAnsi="仿宋" w:eastAsia="仿宋" w:cs="仿宋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000000"/>
                <w:kern w:val="0"/>
                <w:sz w:val="28"/>
                <w:szCs w:val="28"/>
              </w:rPr>
              <w:t>联系方式</w:t>
            </w:r>
          </w:p>
        </w:tc>
      </w:tr>
      <w:tr w14:paraId="6179AB3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851" w:hRule="atLeast"/>
        </w:trPr>
        <w:tc>
          <w:tcPr>
            <w:tcW w:w="46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60A629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55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A5E033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583268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61A5D22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476AED9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851" w:hRule="atLeast"/>
        </w:trPr>
        <w:tc>
          <w:tcPr>
            <w:tcW w:w="7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AB370EC"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项目内容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C66EB4"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单位/数量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B9D721">
            <w:pPr>
              <w:jc w:val="center"/>
              <w:rPr>
                <w:rFonts w:ascii="仿宋" w:hAnsi="仿宋" w:eastAsia="仿宋" w:cs="仿宋"/>
                <w:b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/>
                <w:color w:val="000000"/>
                <w:sz w:val="28"/>
                <w:szCs w:val="28"/>
              </w:rPr>
              <w:t>报价</w:t>
            </w:r>
          </w:p>
        </w:tc>
      </w:tr>
      <w:tr w14:paraId="3FAF6D3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851" w:hRule="atLeast"/>
        </w:trPr>
        <w:tc>
          <w:tcPr>
            <w:tcW w:w="7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7D2368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血透管理信息系统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7FBD8F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000000"/>
                <w:sz w:val="28"/>
                <w:szCs w:val="28"/>
              </w:rPr>
              <w:t>1</w:t>
            </w:r>
            <w:r>
              <w:rPr>
                <w:rFonts w:hint="eastAsia" w:ascii="仿宋_GB2312" w:eastAsia="仿宋_GB2312"/>
                <w:sz w:val="28"/>
                <w:szCs w:val="28"/>
              </w:rPr>
              <w:t>套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4039F5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26BD1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851" w:hRule="atLeast"/>
        </w:trPr>
        <w:tc>
          <w:tcPr>
            <w:tcW w:w="7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77E6559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供应室管理信息系统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831973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1套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486A43A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1E8977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851" w:hRule="atLeast"/>
        </w:trPr>
        <w:tc>
          <w:tcPr>
            <w:tcW w:w="724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BEFCF45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智能药学管理信息系统</w:t>
            </w:r>
          </w:p>
        </w:tc>
        <w:tc>
          <w:tcPr>
            <w:tcW w:w="2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C339EE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1套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0E94EA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  <w:tr w14:paraId="33FB235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40" w:type="dxa"/>
          <w:trHeight w:val="851" w:hRule="atLeast"/>
        </w:trPr>
        <w:tc>
          <w:tcPr>
            <w:tcW w:w="10082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EF4AC">
            <w:pPr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</w:t>
            </w:r>
          </w:p>
        </w:tc>
        <w:tc>
          <w:tcPr>
            <w:tcW w:w="39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04F49F7">
            <w:pPr>
              <w:jc w:val="left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</w:p>
        </w:tc>
      </w:tr>
    </w:tbl>
    <w:p w14:paraId="0F40721B"/>
    <w:p w14:paraId="0203E34C">
      <w:pPr>
        <w:widowControl/>
        <w:jc w:val="left"/>
      </w:pPr>
      <w:r>
        <w:br w:type="page"/>
      </w:r>
    </w:p>
    <w:p w14:paraId="06E1CE84"/>
    <w:tbl>
      <w:tblPr>
        <w:tblStyle w:val="6"/>
        <w:tblW w:w="14091" w:type="dxa"/>
        <w:tblInd w:w="9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8"/>
        <w:gridCol w:w="12393"/>
      </w:tblGrid>
      <w:tr w14:paraId="0CAD7B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5" w:hRule="atLeast"/>
        </w:trPr>
        <w:tc>
          <w:tcPr>
            <w:tcW w:w="1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BD24A">
            <w:pPr>
              <w:widowControl/>
              <w:jc w:val="center"/>
              <w:textAlignment w:val="center"/>
            </w:pPr>
            <w:r>
              <w:br w:type="page"/>
            </w:r>
            <w:r>
              <w:br w:type="page"/>
            </w:r>
            <w:r>
              <w:rPr>
                <w:rFonts w:hint="eastAsia"/>
              </w:rPr>
              <w:t>附件</w:t>
            </w:r>
          </w:p>
          <w:p w14:paraId="4B9BE847">
            <w:pPr>
              <w:pStyle w:val="9"/>
              <w:jc w:val="center"/>
            </w:pPr>
            <w:r>
              <w:rPr>
                <w:rFonts w:hint="eastAsia" w:ascii="仿宋" w:hAnsi="仿宋" w:eastAsia="仿宋" w:cs="仿宋"/>
                <w:color w:val="333333"/>
                <w:sz w:val="18"/>
                <w:szCs w:val="18"/>
              </w:rPr>
              <w:t>营业执照（加盖公章）</w:t>
            </w:r>
          </w:p>
        </w:tc>
        <w:tc>
          <w:tcPr>
            <w:tcW w:w="1239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0DD004">
            <w:pPr>
              <w:jc w:val="center"/>
              <w:rPr>
                <w:rFonts w:ascii="仿宋" w:hAnsi="仿宋" w:eastAsia="仿宋" w:cs="仿宋"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color w:val="D8D8D8" w:themeColor="background1" w:themeShade="D9"/>
                <w:sz w:val="28"/>
                <w:szCs w:val="28"/>
              </w:rPr>
              <w:t>（粘贴图片）、（粘贴图片）</w:t>
            </w:r>
          </w:p>
        </w:tc>
      </w:tr>
    </w:tbl>
    <w:p w14:paraId="45A7003F">
      <w:pPr>
        <w:widowControl/>
        <w:jc w:val="left"/>
      </w:pPr>
    </w:p>
    <w:p w14:paraId="679002D3">
      <w:pPr>
        <w:widowControl/>
        <w:jc w:val="left"/>
      </w:pPr>
      <w:r>
        <w:br w:type="page"/>
      </w:r>
    </w:p>
    <w:p w14:paraId="0FE07D8E">
      <w:pPr>
        <w:widowControl/>
        <w:jc w:val="left"/>
      </w:pPr>
    </w:p>
    <w:p w14:paraId="4FBE366F">
      <w:pPr>
        <w:spacing w:line="600" w:lineRule="exact"/>
        <w:jc w:val="center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承诺函</w:t>
      </w:r>
    </w:p>
    <w:p w14:paraId="274D5569">
      <w:pPr>
        <w:spacing w:line="60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中山市南朗医院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2372A045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我方参与（</w:t>
      </w:r>
      <w:r>
        <w:rPr>
          <w:rFonts w:hint="eastAsia" w:ascii="仿宋_GB2312" w:eastAsia="仿宋_GB2312"/>
          <w:sz w:val="28"/>
          <w:szCs w:val="28"/>
        </w:rPr>
        <w:t>“血透管理、供应室管理、智能药学管理信息系统”服务项目</w:t>
      </w:r>
      <w:r>
        <w:rPr>
          <w:rFonts w:hint="eastAsia" w:ascii="仿宋_GB2312" w:hAnsi="仿宋_GB2312" w:eastAsia="仿宋_GB2312" w:cs="仿宋_GB2312"/>
          <w:sz w:val="32"/>
          <w:szCs w:val="32"/>
        </w:rPr>
        <w:t>）线上调研活动，承诺</w:t>
      </w:r>
      <w:r>
        <w:rPr>
          <w:rFonts w:ascii="Times New Roman" w:hAnsi="Times New Roman" w:eastAsia="仿宋_GB2312" w:cs="Times New Roman"/>
          <w:sz w:val="32"/>
          <w:szCs w:val="32"/>
        </w:rPr>
        <w:t>符合《中华人民共和国政府采购法》《中华人民共和国政府采购法实施条例》及采购文件资格要求规定的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：</w:t>
      </w:r>
    </w:p>
    <w:p w14:paraId="160A0E5E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1.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具有良好的商业信誉和健全的财务会计制度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 w14:paraId="6CDB473D">
      <w:pPr>
        <w:spacing w:line="60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2.</w:t>
      </w:r>
      <w:r>
        <w:rPr>
          <w:rFonts w:hint="eastAsia" w:ascii="仿宋_GB2312" w:hAnsi="仿宋_GB2312" w:eastAsia="仿宋_GB2312" w:cs="仿宋_GB2312"/>
          <w:sz w:val="32"/>
          <w:szCs w:val="32"/>
        </w:rPr>
        <w:t>具有依法缴纳税收和社会保障资金的良好记录</w:t>
      </w:r>
      <w:r>
        <w:rPr>
          <w:rFonts w:ascii="Times New Roman" w:hAnsi="Times New Roman" w:eastAsia="仿宋_GB2312" w:cs="Times New Roman"/>
          <w:sz w:val="32"/>
          <w:szCs w:val="32"/>
        </w:rPr>
        <w:t>；</w:t>
      </w:r>
    </w:p>
    <w:p w14:paraId="374C6520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</w:rPr>
        <w:t>参加采购活动前三年内，在经营活动中没有重大违法记录。</w:t>
      </w:r>
    </w:p>
    <w:p w14:paraId="2E8D94F4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70351BC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我方对上述承诺的真实性负责，在评审环节结束后，自愿接受采购单位的检查核验，配合提供相关证明材料，证明符合《中华人民共和国政府采购法》规定的供应商基本资格条件。如有虚假，将依法承担相应法律责任。</w:t>
      </w:r>
    </w:p>
    <w:p w14:paraId="79A3E1C4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特此承诺。</w:t>
      </w:r>
    </w:p>
    <w:p w14:paraId="3358C372">
      <w:pPr>
        <w:spacing w:line="60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</w:p>
    <w:p w14:paraId="6DD12D03">
      <w:pPr>
        <w:spacing w:line="600" w:lineRule="exact"/>
        <w:ind w:firstLine="4480" w:firstLineChars="14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报价供应商（全称并加盖公章）：</w:t>
      </w:r>
    </w:p>
    <w:p w14:paraId="668E9A6B">
      <w:pPr>
        <w:spacing w:line="600" w:lineRule="exact"/>
        <w:ind w:firstLine="4480" w:firstLineChars="1400"/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</w:t>
      </w:r>
    </w:p>
    <w:p w14:paraId="129F60B9">
      <w:pPr>
        <w:pStyle w:val="9"/>
      </w:pPr>
    </w:p>
    <w:sectPr>
      <w:pgSz w:w="16838" w:h="11906" w:orient="landscape"/>
      <w:pgMar w:top="726" w:right="1440" w:bottom="726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9" w:usb3="00000000" w:csb0="000001FF" w:csb1="00000000"/>
  </w:font>
  <w:font w:name="公文小标宋简">
    <w:panose1 w:val="02010609010101010101"/>
    <w:charset w:val="86"/>
    <w:family w:val="modern"/>
    <w:pitch w:val="default"/>
    <w:sig w:usb0="00000000" w:usb1="00000000" w:usb2="00000000" w:usb3="00000000" w:csb0="0000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mUwZGNjNTc1YjZiNjlkMTViOWYzNzk3NDUzODgyMzkifQ=="/>
  </w:docVars>
  <w:rsids>
    <w:rsidRoot w:val="002F2980"/>
    <w:rsid w:val="00030FCB"/>
    <w:rsid w:val="00067213"/>
    <w:rsid w:val="000830BD"/>
    <w:rsid w:val="000E3730"/>
    <w:rsid w:val="000E6AC8"/>
    <w:rsid w:val="00135E0F"/>
    <w:rsid w:val="001A14FA"/>
    <w:rsid w:val="00282471"/>
    <w:rsid w:val="002F2980"/>
    <w:rsid w:val="002F7694"/>
    <w:rsid w:val="00305B12"/>
    <w:rsid w:val="00313AAA"/>
    <w:rsid w:val="003776F5"/>
    <w:rsid w:val="003B70C5"/>
    <w:rsid w:val="005021DE"/>
    <w:rsid w:val="005F16A4"/>
    <w:rsid w:val="005F4FCC"/>
    <w:rsid w:val="00655AB4"/>
    <w:rsid w:val="006732D0"/>
    <w:rsid w:val="0070160E"/>
    <w:rsid w:val="00730395"/>
    <w:rsid w:val="00746A60"/>
    <w:rsid w:val="008E66FA"/>
    <w:rsid w:val="008F5EFE"/>
    <w:rsid w:val="0090462D"/>
    <w:rsid w:val="0091268A"/>
    <w:rsid w:val="009208B9"/>
    <w:rsid w:val="009803DA"/>
    <w:rsid w:val="009E16C3"/>
    <w:rsid w:val="009E6F10"/>
    <w:rsid w:val="00AB78DD"/>
    <w:rsid w:val="00B07D0A"/>
    <w:rsid w:val="00B454BB"/>
    <w:rsid w:val="00B47772"/>
    <w:rsid w:val="00BF3644"/>
    <w:rsid w:val="00C52EE2"/>
    <w:rsid w:val="00C53171"/>
    <w:rsid w:val="00C832B4"/>
    <w:rsid w:val="00CA1D82"/>
    <w:rsid w:val="00CC03CD"/>
    <w:rsid w:val="00D449C0"/>
    <w:rsid w:val="00DB2C80"/>
    <w:rsid w:val="00E77945"/>
    <w:rsid w:val="00F100F8"/>
    <w:rsid w:val="00F57C85"/>
    <w:rsid w:val="03EB4795"/>
    <w:rsid w:val="075A00A9"/>
    <w:rsid w:val="0DE456F6"/>
    <w:rsid w:val="12545AD7"/>
    <w:rsid w:val="12CD7B2E"/>
    <w:rsid w:val="15E777CB"/>
    <w:rsid w:val="17A3377F"/>
    <w:rsid w:val="1A831116"/>
    <w:rsid w:val="1C2561AE"/>
    <w:rsid w:val="1DA376A1"/>
    <w:rsid w:val="1E053A69"/>
    <w:rsid w:val="2A1B4BD8"/>
    <w:rsid w:val="2D223E1F"/>
    <w:rsid w:val="33661474"/>
    <w:rsid w:val="34883949"/>
    <w:rsid w:val="36441B10"/>
    <w:rsid w:val="39EF539D"/>
    <w:rsid w:val="3D355270"/>
    <w:rsid w:val="45AF45DE"/>
    <w:rsid w:val="48820421"/>
    <w:rsid w:val="49AA0F9D"/>
    <w:rsid w:val="4CAE2A43"/>
    <w:rsid w:val="4D0B06CA"/>
    <w:rsid w:val="50962F12"/>
    <w:rsid w:val="543C651F"/>
    <w:rsid w:val="5713278F"/>
    <w:rsid w:val="5DCA303E"/>
    <w:rsid w:val="62E44055"/>
    <w:rsid w:val="65FC7DC1"/>
    <w:rsid w:val="679D76B0"/>
    <w:rsid w:val="6ADF5342"/>
    <w:rsid w:val="6C6A6303"/>
    <w:rsid w:val="6DF0456F"/>
    <w:rsid w:val="705939E1"/>
    <w:rsid w:val="72A703D4"/>
    <w:rsid w:val="7ED3088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1"/>
    <w:rPr>
      <w:sz w:val="24"/>
      <w:szCs w:val="24"/>
    </w:rPr>
  </w:style>
  <w:style w:type="paragraph" w:customStyle="1" w:styleId="3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4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9">
    <w:name w:val="_Style 3"/>
    <w:qFormat/>
    <w:uiPriority w:val="1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customStyle="1" w:styleId="10">
    <w:name w:val="表格文字"/>
    <w:basedOn w:val="1"/>
    <w:autoRedefine/>
    <w:qFormat/>
    <w:uiPriority w:val="0"/>
    <w:pPr>
      <w:tabs>
        <w:tab w:val="decimal" w:pos="315"/>
        <w:tab w:val="left" w:pos="630"/>
      </w:tabs>
      <w:spacing w:before="25" w:after="25" w:line="300" w:lineRule="auto"/>
    </w:pPr>
    <w:rPr>
      <w:rFonts w:ascii="Times" w:hAnsi="Times"/>
      <w:spacing w:val="10"/>
      <w:sz w:val="24"/>
      <w:szCs w:val="20"/>
    </w:rPr>
  </w:style>
  <w:style w:type="character" w:customStyle="1" w:styleId="11">
    <w:name w:val="页眉 Char"/>
    <w:basedOn w:val="8"/>
    <w:link w:val="5"/>
    <w:uiPriority w:val="0"/>
    <w:rPr>
      <w:kern w:val="2"/>
      <w:sz w:val="18"/>
      <w:szCs w:val="18"/>
    </w:rPr>
  </w:style>
  <w:style w:type="character" w:customStyle="1" w:styleId="12">
    <w:name w:val="页脚 Char"/>
    <w:basedOn w:val="8"/>
    <w:link w:val="4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6A62CF-AE26-4A54-A1A9-E51BF3A2AEC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3</Pages>
  <Words>447</Words>
  <Characters>450</Characters>
  <Lines>3</Lines>
  <Paragraphs>1</Paragraphs>
  <TotalTime>67</TotalTime>
  <ScaleCrop>false</ScaleCrop>
  <LinksUpToDate>false</LinksUpToDate>
  <CharactersWithSpaces>450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2024-07-05T04:02:00Z</dcterms:created>
  <dc:creator>Administrator</dc:creator>
  <cp:lastModifiedBy>啊</cp:lastModifiedBy>
  <cp:lastPrinted>2024-08-12T06:44:00Z</cp:lastPrinted>
  <dcterms:modified xsi:type="dcterms:W3CDTF">2024-09-26T07:09:25Z</dcterms:modified>
  <cp:revision>28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016111FD24424DD68312D09A7BEDFB82</vt:lpwstr>
  </property>
</Properties>
</file>