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3AEF9">
      <w:pPr>
        <w:spacing w:line="48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07B06EC1">
      <w:pPr>
        <w:pStyle w:val="2"/>
        <w:spacing w:line="600" w:lineRule="auto"/>
        <w:jc w:val="center"/>
        <w:rPr>
          <w:rFonts w:hint="eastAsia" w:ascii="公文小标宋简" w:eastAsia="公文小标宋简"/>
          <w:color w:val="auto"/>
          <w:sz w:val="44"/>
          <w:szCs w:val="44"/>
          <w:lang w:val="en-US" w:eastAsia="zh-CN"/>
        </w:rPr>
      </w:pPr>
      <w:r>
        <w:rPr>
          <w:rFonts w:hint="eastAsia" w:ascii="公文小标宋简" w:eastAsia="公文小标宋简"/>
          <w:color w:val="auto"/>
          <w:sz w:val="44"/>
          <w:szCs w:val="44"/>
          <w:lang w:val="en-US" w:eastAsia="zh-CN"/>
        </w:rPr>
        <w:t>中山市南朗医院职工宿舍租赁服务项目</w:t>
      </w:r>
    </w:p>
    <w:p w14:paraId="4B97DBE5">
      <w:pPr>
        <w:pStyle w:val="2"/>
        <w:spacing w:line="600" w:lineRule="auto"/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 w:ascii="公文小标宋简" w:eastAsia="公文小标宋简"/>
          <w:color w:val="auto"/>
          <w:sz w:val="44"/>
          <w:szCs w:val="44"/>
          <w:lang w:val="en-US" w:eastAsia="zh-CN"/>
        </w:rPr>
        <w:t>用户需求</w:t>
      </w:r>
    </w:p>
    <w:p w14:paraId="48602ECE">
      <w:pPr>
        <w:numPr>
          <w:ilvl w:val="0"/>
          <w:numId w:val="1"/>
        </w:numPr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项目内容：</w:t>
      </w:r>
    </w:p>
    <w:p w14:paraId="00EE5DE7">
      <w:pPr>
        <w:numPr>
          <w:ilvl w:val="0"/>
          <w:numId w:val="2"/>
        </w:numPr>
        <w:spacing w:line="360" w:lineRule="auto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项目名称：中山市南朗医院职工宿舍租赁服务项目</w:t>
      </w:r>
    </w:p>
    <w:p w14:paraId="68A07625">
      <w:pPr>
        <w:numPr>
          <w:ilvl w:val="0"/>
          <w:numId w:val="2"/>
        </w:numPr>
        <w:spacing w:line="360" w:lineRule="auto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服务时长：1年</w:t>
      </w:r>
    </w:p>
    <w:p w14:paraId="4C743EC8">
      <w:pPr>
        <w:numPr>
          <w:ilvl w:val="0"/>
          <w:numId w:val="1"/>
        </w:numPr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需求内容</w:t>
      </w:r>
    </w:p>
    <w:p w14:paraId="34C05F2C">
      <w:pPr>
        <w:pStyle w:val="2"/>
        <w:numPr>
          <w:ilvl w:val="0"/>
          <w:numId w:val="3"/>
        </w:numPr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投标人营业执照经营范围需包含房屋租赁相关类型服务内容。如为个体单位，请提供个人身份证正反面复印件，并加盖手印印章。</w:t>
      </w:r>
    </w:p>
    <w:p w14:paraId="415C9571">
      <w:pPr>
        <w:numPr>
          <w:ilvl w:val="0"/>
          <w:numId w:val="3"/>
        </w:numPr>
        <w:spacing w:line="360" w:lineRule="auto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房间需求量：9间双床房（可容纳两人入住）</w:t>
      </w:r>
    </w:p>
    <w:p w14:paraId="33461AEA">
      <w:pPr>
        <w:numPr>
          <w:ilvl w:val="0"/>
          <w:numId w:val="3"/>
        </w:numPr>
        <w:spacing w:line="360" w:lineRule="auto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房间设施：各房间内提供2张床、2个衣柜、2套简易办公桌椅，配备空调、热水器、洗衣机家电。含独立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卫生间，提供洗浴设施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41F96DAA">
      <w:pPr>
        <w:numPr>
          <w:ilvl w:val="0"/>
          <w:numId w:val="3"/>
        </w:numPr>
        <w:spacing w:line="360" w:lineRule="auto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房间面积：30㎡以上。</w:t>
      </w:r>
    </w:p>
    <w:p w14:paraId="132179D6">
      <w:pPr>
        <w:numPr>
          <w:ilvl w:val="0"/>
          <w:numId w:val="3"/>
        </w:numPr>
        <w:spacing w:line="360" w:lineRule="auto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房屋位置：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中山市南朗医院周边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50963761">
      <w:pPr>
        <w:numPr>
          <w:ilvl w:val="0"/>
          <w:numId w:val="3"/>
        </w:numPr>
        <w:spacing w:line="360" w:lineRule="auto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房间分布：优先分布于同一楼层内。</w:t>
      </w:r>
    </w:p>
    <w:p w14:paraId="46EBBEE1">
      <w:pPr>
        <w:numPr>
          <w:ilvl w:val="0"/>
          <w:numId w:val="3"/>
        </w:numPr>
        <w:spacing w:line="360" w:lineRule="auto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其他要求：</w:t>
      </w:r>
    </w:p>
    <w:p w14:paraId="048E806E">
      <w:pPr>
        <w:pStyle w:val="6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360" w:lineRule="auto"/>
        <w:ind w:right="0" w:rightChars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投标人保证租赁的房屋无产权纠纷。</w:t>
      </w:r>
    </w:p>
    <w:p w14:paraId="7B3B2CDD">
      <w:pPr>
        <w:pStyle w:val="6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360" w:lineRule="auto"/>
        <w:ind w:right="0" w:rightChars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投标人保证房屋的建筑结构和设备、设施完好并能够正常使用，建筑、消防、治安、卫生等方面的安全条件，不得危及人身安全。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宿舍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24小时有专人值班，负责安全管理。</w:t>
      </w:r>
    </w:p>
    <w:p w14:paraId="60F1F3E1">
      <w:pPr>
        <w:pStyle w:val="6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360" w:lineRule="auto"/>
        <w:ind w:right="0" w:rightChars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由于供电、供水线路问题给造成经济损失,投标人应给予院方全额赔偿;凡遇到政府部门需要对有关设施进行改造时，所有费用由投标人负责。</w:t>
      </w:r>
    </w:p>
    <w:p w14:paraId="3BFF209B">
      <w:pPr>
        <w:pStyle w:val="6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360" w:lineRule="auto"/>
        <w:ind w:right="0" w:rightChars="0"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承租期内设施出现自然破损及故障情况时，投标人履行维修维护服务，保证设施的正常使用。如投标人未及时履行维修义务或因情况紧急，由院方组织维修的，院方提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供有效凭证后，维修费用由投标人支付或抵扣租金。如因维修房屋影响使用，投标人应相应减少租金。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7B11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6786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E6786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8FE036"/>
    <w:multiLevelType w:val="singleLevel"/>
    <w:tmpl w:val="D18FE0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049213"/>
    <w:multiLevelType w:val="singleLevel"/>
    <w:tmpl w:val="F8049213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397DA01"/>
    <w:multiLevelType w:val="singleLevel"/>
    <w:tmpl w:val="6397DA0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7D75D290"/>
    <w:multiLevelType w:val="singleLevel"/>
    <w:tmpl w:val="7D75D29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YjAzNTJhZTNkZTkwMmE2NjkyMWRmZGUyNmZjNGMifQ=="/>
  </w:docVars>
  <w:rsids>
    <w:rsidRoot w:val="00B23B6F"/>
    <w:rsid w:val="001475D3"/>
    <w:rsid w:val="0038336D"/>
    <w:rsid w:val="004869B5"/>
    <w:rsid w:val="00730DB5"/>
    <w:rsid w:val="007964A3"/>
    <w:rsid w:val="008E5460"/>
    <w:rsid w:val="00B23B6F"/>
    <w:rsid w:val="019B2B06"/>
    <w:rsid w:val="045647A9"/>
    <w:rsid w:val="0A222E58"/>
    <w:rsid w:val="168E1FC7"/>
    <w:rsid w:val="1D585927"/>
    <w:rsid w:val="1D840937"/>
    <w:rsid w:val="1FAF3A48"/>
    <w:rsid w:val="22505C23"/>
    <w:rsid w:val="2A4B56ED"/>
    <w:rsid w:val="2B263597"/>
    <w:rsid w:val="2F0D224C"/>
    <w:rsid w:val="30E26317"/>
    <w:rsid w:val="31C17074"/>
    <w:rsid w:val="31EC24A1"/>
    <w:rsid w:val="371A7D09"/>
    <w:rsid w:val="3BF13876"/>
    <w:rsid w:val="41DE1854"/>
    <w:rsid w:val="50C95735"/>
    <w:rsid w:val="55032EF8"/>
    <w:rsid w:val="550477D3"/>
    <w:rsid w:val="57F03A1F"/>
    <w:rsid w:val="5BA010BF"/>
    <w:rsid w:val="5BFF09D9"/>
    <w:rsid w:val="5DF63896"/>
    <w:rsid w:val="63541056"/>
    <w:rsid w:val="638F1A75"/>
    <w:rsid w:val="683B6C58"/>
    <w:rsid w:val="6DA556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</w:style>
  <w:style w:type="paragraph" w:styleId="3">
    <w:name w:val="toc 5"/>
    <w:basedOn w:val="1"/>
    <w:next w:val="1"/>
    <w:autoRedefine/>
    <w:qFormat/>
    <w:uiPriority w:val="0"/>
    <w:pPr>
      <w:widowControl w:val="0"/>
      <w:ind w:left="1680" w:leftChars="800"/>
      <w:jc w:val="both"/>
    </w:pPr>
    <w:rPr>
      <w:kern w:val="2"/>
      <w:szCs w:val="24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Light Shading"/>
    <w:basedOn w:val="7"/>
    <w:autoRedefine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11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4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4">
    <w:name w:val="标题1"/>
    <w:basedOn w:val="1"/>
    <w:autoRedefine/>
    <w:qFormat/>
    <w:uiPriority w:val="0"/>
    <w:pPr>
      <w:spacing w:line="360" w:lineRule="auto"/>
      <w:jc w:val="center"/>
    </w:pPr>
    <w:rPr>
      <w:rFonts w:ascii="黑体" w:eastAsia="黑体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519</Words>
  <Characters>521</Characters>
  <Lines>6</Lines>
  <Paragraphs>1</Paragraphs>
  <TotalTime>1</TotalTime>
  <ScaleCrop>false</ScaleCrop>
  <LinksUpToDate>false</LinksUpToDate>
  <CharactersWithSpaces>521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2019-12-04T08:21:00Z</dcterms:created>
  <dc:creator>Sky123.Org</dc:creator>
  <cp:lastModifiedBy>☁Wennnn</cp:lastModifiedBy>
  <cp:lastPrinted>2024-04-21T13:05:00Z</cp:lastPrinted>
  <dcterms:modified xsi:type="dcterms:W3CDTF">2024-12-06T08:40:42Z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3E6A8419A9FC4D1AA71BB1223CD42F17_13</vt:lpwstr>
  </property>
</Properties>
</file>